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C1" w:rsidRDefault="004720C1" w:rsidP="002369DD">
      <w:pPr>
        <w:pStyle w:val="a5"/>
      </w:pPr>
      <w:r>
        <w:rPr>
          <w:rFonts w:hint="eastAsia"/>
        </w:rPr>
        <w:t>旅游活动风险防范——游乐场高刺激机动游戏</w:t>
      </w:r>
    </w:p>
    <w:p w:rsidR="004720C1" w:rsidRDefault="004720C1" w:rsidP="002369DD">
      <w:pPr>
        <w:pStyle w:val="6"/>
      </w:pPr>
      <w:r>
        <w:rPr>
          <w:rFonts w:hint="eastAsia"/>
        </w:rPr>
        <w:t>游乐场高刺激机动游戏活动风险防范</w:t>
      </w:r>
    </w:p>
    <w:p w:rsidR="004720C1" w:rsidRDefault="004720C1" w:rsidP="004720C1">
      <w:r>
        <w:rPr>
          <w:rFonts w:hint="eastAsia"/>
        </w:rPr>
        <w:t xml:space="preserve">1. </w:t>
      </w:r>
      <w:r>
        <w:rPr>
          <w:rFonts w:hint="eastAsia"/>
        </w:rPr>
        <w:t>到游乐设施的控制室去看一下有没有专门机构颁发的《安全检验合格证》，</w:t>
      </w:r>
      <w:r>
        <w:rPr>
          <w:rFonts w:hint="eastAsia"/>
        </w:rPr>
        <w:t xml:space="preserve"> </w:t>
      </w:r>
      <w:r>
        <w:rPr>
          <w:rFonts w:hint="eastAsia"/>
        </w:rPr>
        <w:t>不要乘坐无</w:t>
      </w:r>
    </w:p>
    <w:p w:rsidR="004720C1" w:rsidRDefault="004720C1" w:rsidP="004720C1">
      <w:r>
        <w:rPr>
          <w:rFonts w:hint="eastAsia"/>
        </w:rPr>
        <w:t>使用登记证、定期检验合格报告，以及未标注安全注意事项和警示标志的游乐设施。</w:t>
      </w:r>
    </w:p>
    <w:p w:rsidR="004720C1" w:rsidRDefault="004720C1" w:rsidP="004720C1">
      <w:r>
        <w:rPr>
          <w:rFonts w:hint="eastAsia"/>
        </w:rPr>
        <w:t xml:space="preserve">2. </w:t>
      </w:r>
      <w:r>
        <w:rPr>
          <w:rFonts w:hint="eastAsia"/>
        </w:rPr>
        <w:t>在游玩前，注意看一看游乐设施的“游客须知”，并严格遵守。</w:t>
      </w:r>
    </w:p>
    <w:p w:rsidR="004720C1" w:rsidRDefault="004720C1" w:rsidP="004720C1">
      <w:r>
        <w:rPr>
          <w:rFonts w:hint="eastAsia"/>
        </w:rPr>
        <w:t xml:space="preserve">3. </w:t>
      </w:r>
      <w:r>
        <w:rPr>
          <w:rFonts w:hint="eastAsia"/>
        </w:rPr>
        <w:t>服从工作人员的指挥。</w:t>
      </w:r>
    </w:p>
    <w:p w:rsidR="004720C1" w:rsidRDefault="004720C1" w:rsidP="004720C1">
      <w:r>
        <w:rPr>
          <w:rFonts w:hint="eastAsia"/>
        </w:rPr>
        <w:t xml:space="preserve">4. </w:t>
      </w:r>
      <w:r>
        <w:rPr>
          <w:rFonts w:hint="eastAsia"/>
        </w:rPr>
        <w:t>儿童在游乐场所玩耍时要有成人陪伴，发现不安全因素要及时防范、消除。</w:t>
      </w:r>
    </w:p>
    <w:p w:rsidR="004720C1" w:rsidRDefault="004720C1" w:rsidP="004720C1">
      <w:r>
        <w:rPr>
          <w:rFonts w:hint="eastAsia"/>
        </w:rPr>
        <w:t xml:space="preserve">5. </w:t>
      </w:r>
      <w:r>
        <w:rPr>
          <w:rFonts w:hint="eastAsia"/>
        </w:rPr>
        <w:t>像过山车这样的游戏，往往在短时间内发生急剧的下沉、转弯，甚至冲撞，过程非常剧</w:t>
      </w:r>
    </w:p>
    <w:p w:rsidR="004720C1" w:rsidRDefault="004720C1" w:rsidP="004720C1">
      <w:r>
        <w:rPr>
          <w:rFonts w:hint="eastAsia"/>
        </w:rPr>
        <w:t>烈，人们在尽兴的同时，可以影响头颈部血液回流，导致眼部血液循环障碍，导致眼压</w:t>
      </w:r>
    </w:p>
    <w:p w:rsidR="004720C1" w:rsidRDefault="004720C1" w:rsidP="004720C1">
      <w:r>
        <w:rPr>
          <w:rFonts w:hint="eastAsia"/>
        </w:rPr>
        <w:t>升高或眼内血管破裂，可能会对青光眼患者产生严重影响，而对于高度近视患者，在进</w:t>
      </w:r>
    </w:p>
    <w:p w:rsidR="004720C1" w:rsidRDefault="004720C1" w:rsidP="004720C1">
      <w:r>
        <w:rPr>
          <w:rFonts w:hint="eastAsia"/>
        </w:rPr>
        <w:t>行这类剧烈活动时，不但极易使眼球的压力产生变化，严重者甚至会引发视网膜脱落，</w:t>
      </w:r>
    </w:p>
    <w:p w:rsidR="004720C1" w:rsidRDefault="004720C1" w:rsidP="004720C1">
      <w:r>
        <w:rPr>
          <w:rFonts w:hint="eastAsia"/>
        </w:rPr>
        <w:t>产生严重后果。</w:t>
      </w:r>
    </w:p>
    <w:p w:rsidR="004720C1" w:rsidRDefault="004720C1" w:rsidP="004720C1">
      <w:r>
        <w:rPr>
          <w:rFonts w:hint="eastAsia"/>
        </w:rPr>
        <w:t xml:space="preserve">6. </w:t>
      </w:r>
      <w:r>
        <w:rPr>
          <w:rFonts w:hint="eastAsia"/>
        </w:rPr>
        <w:t>进入夏季以后，气温升高、人群密集容易造成游客体内水分减少、呕吐和眩晕，如果本</w:t>
      </w:r>
    </w:p>
    <w:p w:rsidR="004720C1" w:rsidRDefault="004720C1" w:rsidP="004720C1">
      <w:r>
        <w:rPr>
          <w:rFonts w:hint="eastAsia"/>
        </w:rPr>
        <w:t>来就体质较弱再加上乘坐刺激型游乐机更易出现问题，需要特别注意。</w:t>
      </w:r>
    </w:p>
    <w:p w:rsidR="004720C1" w:rsidRDefault="004720C1" w:rsidP="002369DD">
      <w:pPr>
        <w:pStyle w:val="6"/>
      </w:pPr>
      <w:r>
        <w:rPr>
          <w:rFonts w:hint="eastAsia"/>
        </w:rPr>
        <w:t>发生事故紧急处理方案</w:t>
      </w:r>
    </w:p>
    <w:p w:rsidR="004720C1" w:rsidRDefault="004720C1" w:rsidP="004720C1">
      <w:r>
        <w:rPr>
          <w:rFonts w:hint="eastAsia"/>
        </w:rPr>
        <w:t xml:space="preserve">1. </w:t>
      </w:r>
      <w:r>
        <w:rPr>
          <w:rFonts w:hint="eastAsia"/>
        </w:rPr>
        <w:t>在乘坐荡船等包含公转和自转的游艺设备时，如有不适，请立刻用手势和表情向工作人</w:t>
      </w:r>
    </w:p>
    <w:p w:rsidR="004720C1" w:rsidRDefault="004720C1" w:rsidP="004720C1">
      <w:r>
        <w:rPr>
          <w:rFonts w:hint="eastAsia"/>
        </w:rPr>
        <w:t>员示意，工作人员将及时对机器进行紧急停止，并视具体情况安排身体不适的游客休息</w:t>
      </w:r>
    </w:p>
    <w:p w:rsidR="004720C1" w:rsidRDefault="004720C1" w:rsidP="004720C1">
      <w:r>
        <w:rPr>
          <w:rFonts w:hint="eastAsia"/>
        </w:rPr>
        <w:t>或者治疗。</w:t>
      </w:r>
    </w:p>
    <w:p w:rsidR="004720C1" w:rsidRDefault="004720C1" w:rsidP="004720C1">
      <w:r>
        <w:rPr>
          <w:rFonts w:hint="eastAsia"/>
        </w:rPr>
        <w:t xml:space="preserve">2. </w:t>
      </w:r>
      <w:r>
        <w:rPr>
          <w:rFonts w:hint="eastAsia"/>
        </w:rPr>
        <w:t>大规模的停电造成了游乐设备停机，不要惊惶失措，只要听从工作人员安排，完全可以</w:t>
      </w:r>
    </w:p>
    <w:p w:rsidR="004720C1" w:rsidRDefault="004720C1" w:rsidP="004720C1">
      <w:r>
        <w:rPr>
          <w:rFonts w:hint="eastAsia"/>
        </w:rPr>
        <w:t>保证启用机械、手动、备用电动等动力将游客安全引导到安全的地方。</w:t>
      </w:r>
    </w:p>
    <w:p w:rsidR="004720C1" w:rsidRDefault="004720C1" w:rsidP="004720C1">
      <w:r>
        <w:rPr>
          <w:rFonts w:hint="eastAsia"/>
        </w:rPr>
        <w:t xml:space="preserve">3. </w:t>
      </w:r>
      <w:r>
        <w:rPr>
          <w:rFonts w:hint="eastAsia"/>
        </w:rPr>
        <w:t>游乐园一旦发生火灾，乘客往往由于被安全设备固定在座位上动弹不得、只能被动地等</w:t>
      </w:r>
    </w:p>
    <w:p w:rsidR="004720C1" w:rsidRDefault="004720C1" w:rsidP="004720C1">
      <w:r>
        <w:rPr>
          <w:rFonts w:hint="eastAsia"/>
        </w:rPr>
        <w:t>待救援，从而失去逃生能力。因此不要在游乐设备的缝隙里塞纸屑、包装纸等废弃物以</w:t>
      </w:r>
    </w:p>
    <w:p w:rsidR="004720C1" w:rsidRDefault="004720C1" w:rsidP="004720C1">
      <w:r>
        <w:rPr>
          <w:rFonts w:hint="eastAsia"/>
        </w:rPr>
        <w:t>免引起火灾。如发现同行者有人吸烟，应提醒吸烟者在游乐园内千万不要乱扔烟头，将</w:t>
      </w:r>
    </w:p>
    <w:p w:rsidR="004720C1" w:rsidRDefault="004720C1" w:rsidP="004720C1">
      <w:r>
        <w:rPr>
          <w:rFonts w:hint="eastAsia"/>
        </w:rPr>
        <w:t>烟头扔到垃圾桶里时请确认已经熄灭，在登上游乐设备时应多留心观察周围有无易燃物</w:t>
      </w:r>
    </w:p>
    <w:p w:rsidR="004720C1" w:rsidRDefault="004720C1" w:rsidP="004720C1">
      <w:r>
        <w:rPr>
          <w:rFonts w:hint="eastAsia"/>
        </w:rPr>
        <w:t>并及时报告工作人员。</w:t>
      </w:r>
    </w:p>
    <w:p w:rsidR="004720C1" w:rsidRDefault="004720C1" w:rsidP="004720C1">
      <w:r>
        <w:rPr>
          <w:rFonts w:hint="eastAsia"/>
        </w:rPr>
        <w:t xml:space="preserve">4. </w:t>
      </w:r>
      <w:r>
        <w:rPr>
          <w:rFonts w:hint="eastAsia"/>
        </w:rPr>
        <w:t>万一在娱乐设施里发生火灾，可用手头的衣物或者手帕、餐巾纸捂住口鼻</w:t>
      </w:r>
      <w:r>
        <w:rPr>
          <w:rFonts w:hint="eastAsia"/>
        </w:rPr>
        <w:t>(</w:t>
      </w:r>
      <w:r>
        <w:rPr>
          <w:rFonts w:hint="eastAsia"/>
        </w:rPr>
        <w:t>最好用水将</w:t>
      </w:r>
    </w:p>
    <w:p w:rsidR="004720C1" w:rsidRDefault="004720C1" w:rsidP="004720C1">
      <w:r>
        <w:rPr>
          <w:rFonts w:hint="eastAsia"/>
        </w:rPr>
        <w:t>其打湿</w:t>
      </w:r>
      <w:r>
        <w:rPr>
          <w:rFonts w:hint="eastAsia"/>
        </w:rPr>
        <w:t>)</w:t>
      </w:r>
      <w:r>
        <w:rPr>
          <w:rFonts w:hint="eastAsia"/>
        </w:rPr>
        <w:t>，并拍打舱门呼救，等待救援。</w:t>
      </w:r>
    </w:p>
    <w:p w:rsidR="004720C1" w:rsidRDefault="004720C1" w:rsidP="004720C1">
      <w:r>
        <w:rPr>
          <w:rFonts w:hint="eastAsia"/>
        </w:rPr>
        <w:t xml:space="preserve">5. </w:t>
      </w:r>
      <w:r>
        <w:rPr>
          <w:rFonts w:hint="eastAsia"/>
        </w:rPr>
        <w:t>一些刺激而高速运转的游乐设施可能会导致意外，如高空坠落、摔伤或者轧伤。如果发</w:t>
      </w:r>
    </w:p>
    <w:p w:rsidR="004720C1" w:rsidRDefault="004720C1" w:rsidP="004720C1">
      <w:r>
        <w:rPr>
          <w:rFonts w:hint="eastAsia"/>
        </w:rPr>
        <w:t>生了意外，血流不止或者昏迷不醒，导游（领队）要立即采取措施：拨打</w:t>
      </w:r>
      <w:r>
        <w:rPr>
          <w:rFonts w:hint="eastAsia"/>
        </w:rPr>
        <w:t xml:space="preserve"> 120 </w:t>
      </w:r>
      <w:r>
        <w:rPr>
          <w:rFonts w:hint="eastAsia"/>
        </w:rPr>
        <w:t>急救系统，</w:t>
      </w:r>
    </w:p>
    <w:p w:rsidR="004720C1" w:rsidRDefault="004720C1" w:rsidP="004720C1">
      <w:r>
        <w:rPr>
          <w:rFonts w:hint="eastAsia"/>
        </w:rPr>
        <w:t>应该提供完备的信息，包括：事故发生的地点，可供联络的电话号码，发生的事件，伤</w:t>
      </w:r>
    </w:p>
    <w:p w:rsidR="004720C1" w:rsidRDefault="004720C1" w:rsidP="004720C1">
      <w:r>
        <w:rPr>
          <w:rFonts w:hint="eastAsia"/>
        </w:rPr>
        <w:t>者的人数和伤者的情况等。重创发生后，即使伤者外表看起来很正常，也应该送到医院</w:t>
      </w:r>
    </w:p>
    <w:p w:rsidR="004720C1" w:rsidRDefault="004720C1" w:rsidP="004720C1">
      <w:r>
        <w:rPr>
          <w:rFonts w:hint="eastAsia"/>
        </w:rPr>
        <w:t>进行观察。急救人员不但具有急救专业知识，而且具有急救设备。在急救人员到来前，</w:t>
      </w:r>
    </w:p>
    <w:p w:rsidR="004720C1" w:rsidRDefault="004720C1" w:rsidP="004720C1">
      <w:r>
        <w:rPr>
          <w:rFonts w:hint="eastAsia"/>
        </w:rPr>
        <w:t>尽量不要变动伤者的体位。如果必须移动伤者，移动时，头和身体应该作为一个整体，</w:t>
      </w:r>
    </w:p>
    <w:p w:rsidR="004720C1" w:rsidRDefault="004720C1" w:rsidP="004720C1">
      <w:r>
        <w:rPr>
          <w:rFonts w:hint="eastAsia"/>
        </w:rPr>
        <w:t>一起被抬起和翻转，同时必须牢固地支撑头和颈部。如果伤者有大量的外周出血，应立</w:t>
      </w:r>
    </w:p>
    <w:p w:rsidR="004720C1" w:rsidRDefault="004720C1" w:rsidP="004720C1">
      <w:r>
        <w:rPr>
          <w:rFonts w:hint="eastAsia"/>
        </w:rPr>
        <w:t>即寻找出血的部位，然后在伤口上直接压迫止血。请尽量用当时认为最清洁的布包扎，</w:t>
      </w:r>
    </w:p>
    <w:p w:rsidR="004720C1" w:rsidRDefault="004720C1" w:rsidP="004720C1">
      <w:r>
        <w:rPr>
          <w:rFonts w:hint="eastAsia"/>
        </w:rPr>
        <w:t>减少伤口的污染。如果伤者有肢体的畸形，应考虑是否发生骨折。此时，请不要过多的</w:t>
      </w:r>
    </w:p>
    <w:p w:rsidR="004720C1" w:rsidRDefault="004720C1" w:rsidP="004720C1">
      <w:r>
        <w:rPr>
          <w:rFonts w:hint="eastAsia"/>
        </w:rPr>
        <w:t>搬动患者，并应立即用树枝、木棍等把患肢固定起来。如果肿胀剧烈，可以剪开伤者的</w:t>
      </w:r>
    </w:p>
    <w:p w:rsidR="004720C1" w:rsidRDefault="004720C1" w:rsidP="004720C1">
      <w:r>
        <w:rPr>
          <w:rFonts w:hint="eastAsia"/>
        </w:rPr>
        <w:t>衣袖或者裤管。如果骨折端已经戳出皮肤，不要试图立即让它复位，避免把污染带到伤</w:t>
      </w:r>
    </w:p>
    <w:p w:rsidR="00F90FB5" w:rsidRPr="004720C1" w:rsidRDefault="004720C1" w:rsidP="004720C1">
      <w:r>
        <w:rPr>
          <w:rFonts w:hint="eastAsia"/>
        </w:rPr>
        <w:t>口深处。</w:t>
      </w:r>
    </w:p>
    <w:sectPr w:rsidR="00F90FB5" w:rsidRPr="004720C1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0A" w:rsidRDefault="00DC080A" w:rsidP="002369DD">
      <w:r>
        <w:separator/>
      </w:r>
    </w:p>
  </w:endnote>
  <w:endnote w:type="continuationSeparator" w:id="1">
    <w:p w:rsidR="00DC080A" w:rsidRDefault="00DC080A" w:rsidP="0023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0A" w:rsidRDefault="00DC080A" w:rsidP="002369DD">
      <w:r>
        <w:separator/>
      </w:r>
    </w:p>
  </w:footnote>
  <w:footnote w:type="continuationSeparator" w:id="1">
    <w:p w:rsidR="00DC080A" w:rsidRDefault="00DC080A" w:rsidP="00236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D6D"/>
    <w:rsid w:val="001B4D6D"/>
    <w:rsid w:val="002369DD"/>
    <w:rsid w:val="003151CE"/>
    <w:rsid w:val="00382C91"/>
    <w:rsid w:val="003F497C"/>
    <w:rsid w:val="00465092"/>
    <w:rsid w:val="004720C1"/>
    <w:rsid w:val="004A21EE"/>
    <w:rsid w:val="00844F1E"/>
    <w:rsid w:val="009105E7"/>
    <w:rsid w:val="00A77351"/>
    <w:rsid w:val="00AD24FF"/>
    <w:rsid w:val="00D42A07"/>
    <w:rsid w:val="00DB598B"/>
    <w:rsid w:val="00DC080A"/>
    <w:rsid w:val="00E45772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2369D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9D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369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369D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2369DD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3</cp:revision>
  <dcterms:created xsi:type="dcterms:W3CDTF">2013-03-11T06:33:00Z</dcterms:created>
  <dcterms:modified xsi:type="dcterms:W3CDTF">2013-03-11T07:45:00Z</dcterms:modified>
</cp:coreProperties>
</file>